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3B7B694D" w14:textId="08642AA3" w:rsidR="00057202" w:rsidRPr="0060184E" w:rsidRDefault="0060184E" w:rsidP="003C05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60184E">
        <w:rPr>
          <w:rFonts w:ascii="Times New Roman" w:hAnsi="Times New Roman"/>
          <w:i/>
          <w:sz w:val="28"/>
          <w:szCs w:val="28"/>
        </w:rPr>
        <w:t xml:space="preserve">правление </w:t>
      </w:r>
      <w:r w:rsidR="00AD7BDA">
        <w:rPr>
          <w:rFonts w:ascii="Times New Roman" w:hAnsi="Times New Roman"/>
          <w:i/>
          <w:sz w:val="28"/>
          <w:szCs w:val="28"/>
        </w:rPr>
        <w:t xml:space="preserve">имущественных и земельных отношений </w:t>
      </w:r>
      <w:r w:rsidRPr="0060184E"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</w:t>
      </w:r>
    </w:p>
    <w:p w14:paraId="41BEEFB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207A21C9" w:rsidR="00057202" w:rsidRPr="00195286" w:rsidRDefault="00706251" w:rsidP="00FA458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60184E" w:rsidRPr="0060184E">
        <w:rPr>
          <w:rFonts w:ascii="Times New Roman" w:hAnsi="Times New Roman"/>
          <w:i/>
          <w:sz w:val="28"/>
          <w:szCs w:val="28"/>
        </w:rPr>
        <w:t>постановлени</w:t>
      </w:r>
      <w:r w:rsidR="00195286">
        <w:rPr>
          <w:rFonts w:ascii="Times New Roman" w:hAnsi="Times New Roman"/>
          <w:i/>
          <w:sz w:val="28"/>
          <w:szCs w:val="28"/>
        </w:rPr>
        <w:t>я</w:t>
      </w:r>
      <w:r w:rsidR="0060184E" w:rsidRPr="0060184E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«</w:t>
      </w:r>
      <w:r w:rsidR="00FA458F" w:rsidRPr="00FA458F">
        <w:rPr>
          <w:rFonts w:ascii="Times New Roman" w:hAnsi="Times New Roman"/>
          <w:i/>
          <w:sz w:val="28"/>
          <w:szCs w:val="28"/>
        </w:rPr>
        <w:t>О внесении изменений в административный регламент</w:t>
      </w:r>
      <w:r w:rsidR="00FA458F">
        <w:rPr>
          <w:rFonts w:ascii="Times New Roman" w:hAnsi="Times New Roman"/>
          <w:i/>
          <w:sz w:val="28"/>
          <w:szCs w:val="28"/>
        </w:rPr>
        <w:t xml:space="preserve"> </w:t>
      </w:r>
      <w:r w:rsidR="00FA458F" w:rsidRPr="00FA458F">
        <w:rPr>
          <w:rFonts w:ascii="Times New Roman" w:hAnsi="Times New Roman"/>
          <w:i/>
          <w:sz w:val="28"/>
          <w:szCs w:val="28"/>
        </w:rPr>
        <w:t>предоставления муниципальной услуги: «</w:t>
      </w:r>
      <w:bookmarkStart w:id="1" w:name="_Hlk189065608"/>
      <w:r w:rsidR="00FA458F" w:rsidRPr="00FA458F">
        <w:rPr>
          <w:rFonts w:ascii="Times New Roman" w:hAnsi="Times New Roman"/>
          <w:i/>
          <w:sz w:val="28"/>
          <w:szCs w:val="28"/>
        </w:rPr>
        <w:t>Прекращение правоотношений с правообладателями земельных участков</w:t>
      </w:r>
      <w:bookmarkEnd w:id="1"/>
      <w:r w:rsidR="00FA458F" w:rsidRPr="00FA458F">
        <w:rPr>
          <w:rFonts w:ascii="Times New Roman" w:hAnsi="Times New Roman"/>
          <w:i/>
          <w:sz w:val="28"/>
          <w:szCs w:val="28"/>
        </w:rPr>
        <w:t>», утвержденный постановлением администрации муниципального образования город Новороссийск от 11 января 2024 года № 35</w:t>
      </w:r>
      <w:r w:rsidR="0060184E" w:rsidRPr="0060184E">
        <w:rPr>
          <w:rFonts w:ascii="Times New Roman" w:hAnsi="Times New Roman"/>
          <w:i/>
          <w:sz w:val="28"/>
          <w:szCs w:val="28"/>
        </w:rPr>
        <w:t>»</w:t>
      </w:r>
      <w:r w:rsidR="00515169" w:rsidRPr="00546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46F37">
        <w:rPr>
          <w:rFonts w:ascii="Times New Roman" w:hAnsi="Times New Roman"/>
          <w:i/>
          <w:iCs/>
          <w:sz w:val="28"/>
          <w:szCs w:val="28"/>
        </w:rPr>
        <w:t xml:space="preserve">(далее – Проект </w:t>
      </w:r>
      <w:r w:rsidR="00CC54D1">
        <w:rPr>
          <w:rFonts w:ascii="Times New Roman" w:hAnsi="Times New Roman"/>
          <w:i/>
          <w:iCs/>
          <w:sz w:val="28"/>
          <w:szCs w:val="28"/>
        </w:rPr>
        <w:t>МНПА</w:t>
      </w:r>
      <w:r w:rsidRPr="00546F37">
        <w:rPr>
          <w:rFonts w:ascii="Times New Roman" w:hAnsi="Times New Roman"/>
          <w:i/>
          <w:iCs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08EAA44A" w14:textId="19E50F9A" w:rsidR="002D6115" w:rsidRPr="002D6115" w:rsidRDefault="0060184E" w:rsidP="0019528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6115">
        <w:rPr>
          <w:rFonts w:ascii="Times New Roman" w:hAnsi="Times New Roman"/>
          <w:i/>
          <w:iCs/>
          <w:sz w:val="28"/>
          <w:szCs w:val="28"/>
        </w:rPr>
        <w:t xml:space="preserve">Невозможность 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оказания муниципальной услуги в виде </w:t>
      </w:r>
      <w:r w:rsidR="00FA458F">
        <w:rPr>
          <w:rFonts w:ascii="Times New Roman" w:hAnsi="Times New Roman"/>
          <w:i/>
          <w:sz w:val="28"/>
          <w:szCs w:val="28"/>
        </w:rPr>
        <w:t>п</w:t>
      </w:r>
      <w:r w:rsidR="00FA458F" w:rsidRPr="00FA458F">
        <w:rPr>
          <w:rFonts w:ascii="Times New Roman" w:hAnsi="Times New Roman"/>
          <w:i/>
          <w:sz w:val="28"/>
          <w:szCs w:val="28"/>
        </w:rPr>
        <w:t>рекращени</w:t>
      </w:r>
      <w:r w:rsidR="00FA458F">
        <w:rPr>
          <w:rFonts w:ascii="Times New Roman" w:hAnsi="Times New Roman"/>
          <w:i/>
          <w:sz w:val="28"/>
          <w:szCs w:val="28"/>
        </w:rPr>
        <w:t>я</w:t>
      </w:r>
      <w:r w:rsidR="00FA458F" w:rsidRPr="00FA458F">
        <w:rPr>
          <w:rFonts w:ascii="Times New Roman" w:hAnsi="Times New Roman"/>
          <w:i/>
          <w:sz w:val="28"/>
          <w:szCs w:val="28"/>
        </w:rPr>
        <w:t xml:space="preserve"> правоотношений с правообладателями земельных участков</w:t>
      </w:r>
      <w:r w:rsidR="002D6115" w:rsidRPr="002D6115">
        <w:rPr>
          <w:rFonts w:ascii="Times New Roman" w:hAnsi="Times New Roman"/>
          <w:i/>
          <w:sz w:val="28"/>
          <w:szCs w:val="28"/>
        </w:rPr>
        <w:t xml:space="preserve"> в связи с несоответствием административного регламента предоставления муниципальной услуги </w:t>
      </w:r>
      <w:r w:rsidR="00991F71">
        <w:rPr>
          <w:rFonts w:ascii="Times New Roman" w:hAnsi="Times New Roman"/>
          <w:i/>
          <w:sz w:val="28"/>
          <w:szCs w:val="28"/>
        </w:rPr>
        <w:t>ф</w:t>
      </w:r>
      <w:r w:rsidR="00195286" w:rsidRPr="00195286">
        <w:rPr>
          <w:rFonts w:ascii="Times New Roman" w:hAnsi="Times New Roman"/>
          <w:i/>
          <w:sz w:val="28"/>
          <w:szCs w:val="28"/>
        </w:rPr>
        <w:t>едеральн</w:t>
      </w:r>
      <w:r w:rsidR="00195286">
        <w:rPr>
          <w:rFonts w:ascii="Times New Roman" w:hAnsi="Times New Roman"/>
          <w:i/>
          <w:sz w:val="28"/>
          <w:szCs w:val="28"/>
        </w:rPr>
        <w:t>ому</w:t>
      </w:r>
      <w:r w:rsidR="00195286" w:rsidRPr="00195286">
        <w:rPr>
          <w:rFonts w:ascii="Times New Roman" w:hAnsi="Times New Roman"/>
          <w:i/>
          <w:sz w:val="28"/>
          <w:szCs w:val="28"/>
        </w:rPr>
        <w:t xml:space="preserve"> закон</w:t>
      </w:r>
      <w:r w:rsidR="00991F71">
        <w:rPr>
          <w:rFonts w:ascii="Times New Roman" w:hAnsi="Times New Roman"/>
          <w:i/>
          <w:sz w:val="28"/>
          <w:szCs w:val="28"/>
        </w:rPr>
        <w:t>одательству.</w:t>
      </w:r>
      <w:r w:rsidR="00195286" w:rsidRPr="00195286">
        <w:rPr>
          <w:rFonts w:ascii="Times New Roman" w:hAnsi="Times New Roman"/>
          <w:i/>
          <w:sz w:val="28"/>
          <w:szCs w:val="28"/>
        </w:rPr>
        <w:t xml:space="preserve"> </w:t>
      </w:r>
    </w:p>
    <w:p w14:paraId="55278574" w14:textId="77777777" w:rsidR="00977527" w:rsidRDefault="0097752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2046B287" w14:textId="1064A5B7" w:rsidR="00B975BB" w:rsidRPr="002E22F1" w:rsidRDefault="002D6115" w:rsidP="002D611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Предоставление</w:t>
      </w:r>
      <w:r w:rsidRPr="002D6115">
        <w:rPr>
          <w:rFonts w:ascii="Times New Roman" w:hAnsi="Times New Roman"/>
          <w:i/>
          <w:sz w:val="28"/>
          <w:szCs w:val="28"/>
        </w:rPr>
        <w:t xml:space="preserve"> муниципальной услуги в виде </w:t>
      </w:r>
      <w:r w:rsidR="00FA458F">
        <w:rPr>
          <w:rFonts w:ascii="Times New Roman" w:hAnsi="Times New Roman"/>
          <w:i/>
          <w:sz w:val="28"/>
          <w:szCs w:val="28"/>
        </w:rPr>
        <w:t>п</w:t>
      </w:r>
      <w:r w:rsidR="00FA458F" w:rsidRPr="00FA458F">
        <w:rPr>
          <w:rFonts w:ascii="Times New Roman" w:hAnsi="Times New Roman"/>
          <w:i/>
          <w:sz w:val="28"/>
          <w:szCs w:val="28"/>
        </w:rPr>
        <w:t>рекращени</w:t>
      </w:r>
      <w:r w:rsidR="00FA458F">
        <w:rPr>
          <w:rFonts w:ascii="Times New Roman" w:hAnsi="Times New Roman"/>
          <w:i/>
          <w:sz w:val="28"/>
          <w:szCs w:val="28"/>
        </w:rPr>
        <w:t>я</w:t>
      </w:r>
      <w:r w:rsidR="00FA458F" w:rsidRPr="00FA458F">
        <w:rPr>
          <w:rFonts w:ascii="Times New Roman" w:hAnsi="Times New Roman"/>
          <w:i/>
          <w:sz w:val="28"/>
          <w:szCs w:val="28"/>
        </w:rPr>
        <w:t xml:space="preserve"> правоотношений с правообладателями земельных участков</w:t>
      </w:r>
      <w:r w:rsidR="00195286" w:rsidRPr="00195286">
        <w:rPr>
          <w:rFonts w:ascii="Times New Roman" w:hAnsi="Times New Roman"/>
          <w:i/>
          <w:sz w:val="28"/>
          <w:szCs w:val="28"/>
        </w:rPr>
        <w:t xml:space="preserve"> </w:t>
      </w:r>
      <w:r w:rsidRPr="002D6115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соответствии с </w:t>
      </w:r>
      <w:r w:rsidRPr="002D6115">
        <w:rPr>
          <w:rFonts w:ascii="Times New Roman" w:hAnsi="Times New Roman"/>
          <w:i/>
          <w:sz w:val="28"/>
          <w:szCs w:val="28"/>
        </w:rPr>
        <w:t>административн</w:t>
      </w:r>
      <w:r>
        <w:rPr>
          <w:rFonts w:ascii="Times New Roman" w:hAnsi="Times New Roman"/>
          <w:i/>
          <w:sz w:val="28"/>
          <w:szCs w:val="28"/>
        </w:rPr>
        <w:t>ым</w:t>
      </w:r>
      <w:r w:rsidRPr="002D6115">
        <w:rPr>
          <w:rFonts w:ascii="Times New Roman" w:hAnsi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/>
          <w:i/>
          <w:sz w:val="28"/>
          <w:szCs w:val="28"/>
        </w:rPr>
        <w:t xml:space="preserve">ом, положения которого соответствуют требованиям федерального законодательства. </w:t>
      </w:r>
      <w:r w:rsidRPr="002D6115">
        <w:rPr>
          <w:rFonts w:ascii="Times New Roman" w:hAnsi="Times New Roman"/>
          <w:i/>
          <w:sz w:val="28"/>
          <w:szCs w:val="28"/>
        </w:rPr>
        <w:t xml:space="preserve"> </w:t>
      </w:r>
    </w:p>
    <w:p w14:paraId="1831F954" w14:textId="77777777" w:rsidR="00A84BA4" w:rsidRDefault="00A84BA4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716B22C5" w14:textId="024F1E48" w:rsidR="00E14DAC" w:rsidRDefault="00055E40" w:rsidP="00E14D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Проектом МНПА предполагается приведение в соответствие </w:t>
      </w:r>
      <w:r w:rsidR="002D6115">
        <w:rPr>
          <w:rFonts w:ascii="Times New Roman" w:hAnsi="Times New Roman"/>
          <w:i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195286" w:rsidRPr="00195286">
        <w:rPr>
          <w:rFonts w:ascii="Times New Roman" w:hAnsi="Times New Roman"/>
          <w:i/>
          <w:sz w:val="28"/>
          <w:szCs w:val="28"/>
        </w:rPr>
        <w:t>«</w:t>
      </w:r>
      <w:r w:rsidR="00FA458F">
        <w:rPr>
          <w:rFonts w:ascii="Times New Roman" w:hAnsi="Times New Roman"/>
          <w:i/>
          <w:sz w:val="28"/>
          <w:szCs w:val="28"/>
        </w:rPr>
        <w:t>П</w:t>
      </w:r>
      <w:r w:rsidR="00FA458F" w:rsidRPr="00FA458F">
        <w:rPr>
          <w:rFonts w:ascii="Times New Roman" w:hAnsi="Times New Roman"/>
          <w:i/>
          <w:sz w:val="28"/>
          <w:szCs w:val="28"/>
        </w:rPr>
        <w:t>рекращени</w:t>
      </w:r>
      <w:r w:rsidR="00FA458F">
        <w:rPr>
          <w:rFonts w:ascii="Times New Roman" w:hAnsi="Times New Roman"/>
          <w:i/>
          <w:sz w:val="28"/>
          <w:szCs w:val="28"/>
        </w:rPr>
        <w:t>е</w:t>
      </w:r>
      <w:r w:rsidR="00FA458F" w:rsidRPr="00FA458F">
        <w:rPr>
          <w:rFonts w:ascii="Times New Roman" w:hAnsi="Times New Roman"/>
          <w:i/>
          <w:sz w:val="28"/>
          <w:szCs w:val="28"/>
        </w:rPr>
        <w:t xml:space="preserve"> правоотношений с правообладателями земельных участков</w:t>
      </w:r>
      <w:r w:rsidR="00195286" w:rsidRPr="00195286">
        <w:rPr>
          <w:rFonts w:ascii="Times New Roman" w:hAnsi="Times New Roman"/>
          <w:i/>
          <w:sz w:val="28"/>
          <w:szCs w:val="28"/>
        </w:rPr>
        <w:t>»</w:t>
      </w:r>
      <w:r w:rsidR="002D6115">
        <w:rPr>
          <w:rFonts w:ascii="Times New Roman" w:hAnsi="Times New Roman"/>
          <w:i/>
          <w:sz w:val="28"/>
          <w:szCs w:val="28"/>
        </w:rPr>
        <w:t xml:space="preserve">, предоставляемой управлением </w:t>
      </w:r>
      <w:r w:rsidR="00195286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="002D6115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</w:t>
      </w:r>
    </w:p>
    <w:p w14:paraId="2F52E6C6" w14:textId="68C10F41" w:rsidR="002D6115" w:rsidRDefault="00055E40" w:rsidP="00DB56F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6F0">
        <w:rPr>
          <w:rFonts w:ascii="Times New Roman" w:hAnsi="Times New Roman"/>
          <w:i/>
          <w:sz w:val="28"/>
          <w:szCs w:val="28"/>
        </w:rPr>
        <w:t>Проектом МНПА предусматривается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внесение </w:t>
      </w:r>
      <w:r w:rsidR="00382A46" w:rsidRPr="00DB56F0">
        <w:rPr>
          <w:rFonts w:ascii="Times New Roman" w:hAnsi="Times New Roman"/>
          <w:i/>
          <w:sz w:val="28"/>
          <w:szCs w:val="28"/>
        </w:rPr>
        <w:t xml:space="preserve">в административный регламент предоставления услуги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изменений </w:t>
      </w:r>
      <w:r w:rsidR="00382A46" w:rsidRPr="00DB56F0">
        <w:rPr>
          <w:rFonts w:ascii="Times New Roman" w:hAnsi="Times New Roman"/>
          <w:i/>
          <w:sz w:val="28"/>
          <w:szCs w:val="28"/>
        </w:rPr>
        <w:t>в части установления личности з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аявителя в соответствии с законодательством Российской Федерации или посредством идентификации и аутентификации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в </w:t>
      </w:r>
      <w:r w:rsidR="002700C8" w:rsidRPr="00DB56F0"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управление </w:t>
      </w:r>
      <w:r w:rsidR="00E96561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="00E14DAC" w:rsidRPr="00DB56F0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</w:t>
      </w:r>
      <w:r w:rsidR="00E14DAC" w:rsidRPr="00DB56F0">
        <w:rPr>
          <w:rFonts w:ascii="Times New Roman" w:hAnsi="Times New Roman"/>
          <w:i/>
          <w:sz w:val="28"/>
          <w:szCs w:val="28"/>
        </w:rPr>
        <w:lastRenderedPageBreak/>
        <w:t>Новороссийск или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</w:t>
      </w:r>
      <w:r w:rsidR="002700C8" w:rsidRPr="00DB56F0"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="002D6115" w:rsidRPr="00DB56F0">
        <w:rPr>
          <w:rFonts w:ascii="Times New Roman" w:hAnsi="Times New Roman"/>
          <w:i/>
          <w:sz w:val="28"/>
          <w:szCs w:val="28"/>
        </w:rPr>
        <w:t>МФЦ</w:t>
      </w:r>
      <w:r w:rsidR="00E14DAC" w:rsidRPr="00DB56F0">
        <w:rPr>
          <w:rFonts w:ascii="Times New Roman" w:hAnsi="Times New Roman"/>
          <w:i/>
          <w:sz w:val="28"/>
          <w:szCs w:val="28"/>
        </w:rPr>
        <w:t>, где используются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информационны</w:t>
      </w:r>
      <w:r w:rsidR="00E14DAC" w:rsidRPr="00DB56F0">
        <w:rPr>
          <w:rFonts w:ascii="Times New Roman" w:hAnsi="Times New Roman"/>
          <w:i/>
          <w:sz w:val="28"/>
          <w:szCs w:val="28"/>
        </w:rPr>
        <w:t>е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систем</w:t>
      </w:r>
      <w:r w:rsidR="00E14DAC" w:rsidRPr="00DB56F0">
        <w:rPr>
          <w:rFonts w:ascii="Times New Roman" w:hAnsi="Times New Roman"/>
          <w:i/>
          <w:sz w:val="28"/>
          <w:szCs w:val="28"/>
        </w:rPr>
        <w:t>ы, указанные</w:t>
      </w:r>
      <w:r w:rsidR="002D6115" w:rsidRPr="00DB56F0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</w:t>
      </w:r>
      <w:r w:rsidR="00E14DAC" w:rsidRPr="00DB56F0">
        <w:rPr>
          <w:rFonts w:ascii="Times New Roman" w:hAnsi="Times New Roman"/>
          <w:i/>
          <w:sz w:val="28"/>
          <w:szCs w:val="28"/>
        </w:rPr>
        <w:t>ственных и муниципальных услуг», что подразумевает идентификацию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 w:rsidR="00BE2627" w:rsidRPr="00DB56F0"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="003F7ADC">
        <w:rPr>
          <w:rFonts w:ascii="Times New Roman" w:hAnsi="Times New Roman"/>
          <w:i/>
          <w:sz w:val="28"/>
          <w:szCs w:val="28"/>
        </w:rPr>
        <w:t xml:space="preserve">, </w:t>
      </w:r>
      <w:r w:rsidR="003F7ADC" w:rsidRPr="003F7ADC">
        <w:rPr>
          <w:rFonts w:ascii="Times New Roman" w:hAnsi="Times New Roman"/>
          <w:i/>
          <w:sz w:val="28"/>
          <w:szCs w:val="28"/>
        </w:rPr>
        <w:t>Портала государственных и муниципальных услуг (функций) Краснодарского края</w:t>
      </w:r>
      <w:r w:rsidR="003F7ADC">
        <w:rPr>
          <w:rFonts w:ascii="Times New Roman" w:hAnsi="Times New Roman"/>
          <w:i/>
          <w:sz w:val="28"/>
          <w:szCs w:val="28"/>
        </w:rPr>
        <w:t>.</w:t>
      </w:r>
    </w:p>
    <w:p w14:paraId="6B2AE66C" w14:textId="4A63E0E5" w:rsidR="00195286" w:rsidRPr="00DB56F0" w:rsidRDefault="00DB56F0" w:rsidP="00991F7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6F0">
        <w:rPr>
          <w:rFonts w:ascii="Times New Roman" w:hAnsi="Times New Roman"/>
          <w:i/>
          <w:sz w:val="28"/>
          <w:szCs w:val="28"/>
        </w:rPr>
        <w:t>Федеральным законом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EC5A63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56F0">
        <w:rPr>
          <w:rFonts w:ascii="Times New Roman" w:hAnsi="Times New Roman"/>
          <w:i/>
          <w:sz w:val="28"/>
          <w:szCs w:val="28"/>
        </w:rPr>
        <w:t>изменяются наименования высших должностных лиц и органов государственной власти субъектов Российской Федерации, приведя их в соответствие с наименованиями, используемыми Федеральным законом от 21 декабря 2021 года № 414-ФЗ «Об общих принципах организации публичной власти в субъектах Российской Федерации». В связи с этим в утверждаемом проекте постановления предлагается замена формулировки в отношении исполнительных органов субъекта Российской Федерации.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4ECFE" w14:textId="77777777" w:rsidR="00E14DAC" w:rsidRDefault="004373C2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5B60B0A8" w14:textId="300EA0EE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4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="00DB56F0">
        <w:rPr>
          <w:rFonts w:ascii="Times New Roman" w:hAnsi="Times New Roman"/>
          <w:sz w:val="28"/>
          <w:szCs w:val="28"/>
        </w:rPr>
        <w:t>Веливченко Марина Анатольевна</w:t>
      </w:r>
    </w:p>
    <w:p w14:paraId="2765F3E0" w14:textId="6F7D1466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Должность: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="00DB56F0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A7D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</w:t>
      </w:r>
    </w:p>
    <w:p w14:paraId="0D499FDC" w14:textId="00521EC9" w:rsidR="00E14DAC" w:rsidRPr="00B45C4F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>Тел.:</w:t>
      </w:r>
      <w:r>
        <w:rPr>
          <w:rFonts w:ascii="Times New Roman" w:hAnsi="Times New Roman"/>
          <w:sz w:val="28"/>
          <w:szCs w:val="28"/>
        </w:rPr>
        <w:t xml:space="preserve"> 8 (8617) 6</w:t>
      </w:r>
      <w:r w:rsidR="00DB56F0">
        <w:rPr>
          <w:rFonts w:ascii="Times New Roman" w:hAnsi="Times New Roman"/>
          <w:sz w:val="28"/>
          <w:szCs w:val="28"/>
        </w:rPr>
        <w:t>71230</w:t>
      </w:r>
    </w:p>
    <w:p w14:paraId="5C867956" w14:textId="74684648" w:rsidR="00E14DAC" w:rsidRPr="00A71A7D" w:rsidRDefault="00E14DAC" w:rsidP="00E14D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C4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DB56F0" w:rsidRPr="00DB56F0">
        <w:rPr>
          <w:rFonts w:ascii="Times New Roman" w:hAnsi="Times New Roman"/>
          <w:sz w:val="28"/>
          <w:szCs w:val="28"/>
          <w:lang w:val="en-US"/>
        </w:rPr>
        <w:t>uizonvrsk</w:t>
      </w:r>
      <w:proofErr w:type="spellEnd"/>
      <w:r w:rsidR="00DB56F0" w:rsidRPr="00DB56F0">
        <w:rPr>
          <w:rFonts w:ascii="Times New Roman" w:hAnsi="Times New Roman"/>
          <w:sz w:val="28"/>
          <w:szCs w:val="28"/>
        </w:rPr>
        <w:t>@</w:t>
      </w:r>
      <w:r w:rsidR="00DB56F0" w:rsidRPr="00DB56F0">
        <w:rPr>
          <w:rFonts w:ascii="Times New Roman" w:hAnsi="Times New Roman"/>
          <w:sz w:val="28"/>
          <w:szCs w:val="28"/>
          <w:lang w:val="en-US"/>
        </w:rPr>
        <w:t>mail</w:t>
      </w:r>
      <w:r w:rsidR="00DB56F0" w:rsidRPr="00DB56F0">
        <w:rPr>
          <w:rFonts w:ascii="Times New Roman" w:hAnsi="Times New Roman"/>
          <w:sz w:val="28"/>
          <w:szCs w:val="28"/>
        </w:rPr>
        <w:t>.</w:t>
      </w:r>
      <w:proofErr w:type="spellStart"/>
      <w:r w:rsidR="00DB56F0" w:rsidRPr="00DB56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683C51DE" w14:textId="6878D2CD" w:rsidR="00E14DAC" w:rsidRDefault="00E14DAC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Муниципальная услуга </w:t>
      </w:r>
      <w:r w:rsidR="0065631C" w:rsidRPr="0065631C">
        <w:rPr>
          <w:rFonts w:ascii="Times New Roman" w:hAnsi="Times New Roman"/>
          <w:i/>
          <w:sz w:val="28"/>
          <w:szCs w:val="28"/>
        </w:rPr>
        <w:t>«</w:t>
      </w:r>
      <w:r w:rsidR="00FA458F">
        <w:rPr>
          <w:rFonts w:ascii="Times New Roman" w:hAnsi="Times New Roman"/>
          <w:i/>
          <w:sz w:val="28"/>
          <w:szCs w:val="28"/>
        </w:rPr>
        <w:t>П</w:t>
      </w:r>
      <w:r w:rsidR="00FA458F" w:rsidRPr="00FA458F">
        <w:rPr>
          <w:rFonts w:ascii="Times New Roman" w:hAnsi="Times New Roman"/>
          <w:i/>
          <w:sz w:val="28"/>
          <w:szCs w:val="28"/>
        </w:rPr>
        <w:t>рекращени</w:t>
      </w:r>
      <w:r w:rsidR="00FA458F">
        <w:rPr>
          <w:rFonts w:ascii="Times New Roman" w:hAnsi="Times New Roman"/>
          <w:i/>
          <w:sz w:val="28"/>
          <w:szCs w:val="28"/>
        </w:rPr>
        <w:t>е</w:t>
      </w:r>
      <w:r w:rsidR="00FA458F" w:rsidRPr="00FA458F">
        <w:rPr>
          <w:rFonts w:ascii="Times New Roman" w:hAnsi="Times New Roman"/>
          <w:i/>
          <w:sz w:val="28"/>
          <w:szCs w:val="28"/>
        </w:rPr>
        <w:t xml:space="preserve"> правоотношений с правообладателями земельных участков</w:t>
      </w:r>
      <w:r w:rsidR="0065631C" w:rsidRPr="0065631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предоставляется </w:t>
      </w:r>
      <w:r w:rsidR="002700C8">
        <w:rPr>
          <w:rFonts w:ascii="Times New Roman" w:hAnsi="Times New Roman"/>
          <w:i/>
          <w:sz w:val="28"/>
          <w:szCs w:val="28"/>
        </w:rPr>
        <w:t xml:space="preserve">управлением </w:t>
      </w:r>
      <w:r w:rsidR="0065631C">
        <w:rPr>
          <w:rFonts w:ascii="Times New Roman" w:hAnsi="Times New Roman"/>
          <w:i/>
          <w:sz w:val="28"/>
          <w:szCs w:val="28"/>
        </w:rPr>
        <w:t>и имущественных и земельных отношений</w:t>
      </w:r>
      <w:r w:rsidR="002700C8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Новороссийск. Помимо этого, за получением услуги заявитель вправе обратиться в МФЦ, а также подать заявку на «Единый портал государственных и муниципальных услуг (функций)».</w:t>
      </w:r>
    </w:p>
    <w:p w14:paraId="1E938CA2" w14:textId="77777777" w:rsidR="00BE2627" w:rsidRDefault="002700C8" w:rsidP="007602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Нормами Федерального закона от 29 декабря 2022 года № 572-ФЗ «Об осуществлении идентификации и</w:t>
      </w:r>
      <w:r w:rsidR="00BE2627">
        <w:rPr>
          <w:rFonts w:ascii="Times New Roman" w:hAnsi="Times New Roman"/>
          <w:i/>
          <w:sz w:val="28"/>
          <w:szCs w:val="28"/>
        </w:rPr>
        <w:t xml:space="preserve"> (или)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262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утентификации </w:t>
      </w:r>
      <w:r w:rsidR="00BE2627">
        <w:rPr>
          <w:rFonts w:ascii="Times New Roman" w:hAnsi="Times New Roman"/>
          <w:i/>
          <w:sz w:val="28"/>
          <w:szCs w:val="28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признаны утратившими силу положения статьи 14.1 вышеназванного нормативно-правового акта, что затрудняет механизм реализации административного регламента.</w:t>
      </w:r>
    </w:p>
    <w:p w14:paraId="682F2BAE" w14:textId="19CB150D" w:rsidR="00BE2627" w:rsidRPr="00E14DAC" w:rsidRDefault="00BE2627" w:rsidP="00BE262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того, чтобы устранить выявленное несоответствие, п</w:t>
      </w:r>
      <w:r w:rsidRPr="00E14DAC">
        <w:rPr>
          <w:rFonts w:ascii="Times New Roman" w:hAnsi="Times New Roman"/>
          <w:i/>
          <w:sz w:val="28"/>
          <w:szCs w:val="28"/>
        </w:rPr>
        <w:t xml:space="preserve">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</w:t>
      </w:r>
      <w:r w:rsidR="00E96561">
        <w:rPr>
          <w:rFonts w:ascii="Times New Roman" w:hAnsi="Times New Roman"/>
          <w:i/>
          <w:sz w:val="28"/>
          <w:szCs w:val="28"/>
        </w:rPr>
        <w:t>имущественных и земельных отношений</w:t>
      </w:r>
      <w:r w:rsidRPr="00E14DAC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муниципальных услуг в электронной форме</w:t>
      </w:r>
      <w:r>
        <w:rPr>
          <w:rFonts w:ascii="Times New Roman" w:hAnsi="Times New Roman"/>
          <w:i/>
          <w:sz w:val="28"/>
          <w:szCs w:val="28"/>
        </w:rPr>
        <w:t xml:space="preserve"> посредством «Единого портала государственных и муниципальных услуг (функций)»</w:t>
      </w:r>
      <w:r w:rsidR="00EC5A63">
        <w:rPr>
          <w:rFonts w:ascii="Times New Roman" w:hAnsi="Times New Roman"/>
          <w:i/>
          <w:sz w:val="28"/>
          <w:szCs w:val="28"/>
        </w:rPr>
        <w:t xml:space="preserve">, </w:t>
      </w:r>
      <w:bookmarkStart w:id="2" w:name="_Hlk187853131"/>
      <w:r w:rsidR="00EC5A63" w:rsidRPr="00EC5A63">
        <w:rPr>
          <w:rFonts w:ascii="Times New Roman" w:hAnsi="Times New Roman"/>
          <w:i/>
          <w:sz w:val="28"/>
          <w:szCs w:val="28"/>
        </w:rPr>
        <w:t>Портала государственных и муниципальных услуг (функций) Краснодарского края</w:t>
      </w:r>
      <w:bookmarkEnd w:id="2"/>
      <w:r w:rsidR="00EC5A63">
        <w:rPr>
          <w:rFonts w:ascii="Times New Roman" w:hAnsi="Times New Roman"/>
          <w:i/>
          <w:sz w:val="28"/>
          <w:szCs w:val="28"/>
        </w:rPr>
        <w:t>.</w:t>
      </w:r>
    </w:p>
    <w:p w14:paraId="099D0756" w14:textId="77777777" w:rsidR="00BE2627" w:rsidRPr="001106CB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0304B88C" w14:textId="2A3E3D40" w:rsidR="008D6701" w:rsidRPr="00952FC2" w:rsidRDefault="00BE2627" w:rsidP="00EC5A63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zh-CN"/>
        </w:rPr>
        <w:t xml:space="preserve">Проблема выявлена в результате мониторинга нормативно-правовых актов, а именно </w:t>
      </w:r>
      <w:r>
        <w:rPr>
          <w:rFonts w:ascii="Times New Roman" w:hAnsi="Times New Roman"/>
          <w:i/>
          <w:sz w:val="28"/>
          <w:szCs w:val="28"/>
        </w:rPr>
        <w:t>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C5A63">
        <w:rPr>
          <w:rFonts w:ascii="Times New Roman" w:hAnsi="Times New Roman"/>
          <w:i/>
          <w:sz w:val="28"/>
          <w:szCs w:val="28"/>
        </w:rPr>
        <w:t xml:space="preserve">, </w:t>
      </w:r>
      <w:r w:rsidR="00EC5A63" w:rsidRPr="00EC5A63">
        <w:rPr>
          <w:rFonts w:ascii="Times New Roman" w:hAnsi="Times New Roman"/>
          <w:i/>
          <w:sz w:val="28"/>
          <w:szCs w:val="28"/>
        </w:rPr>
        <w:t>Федерального закона от 27 июля 2010 года</w:t>
      </w:r>
      <w:r w:rsidR="00FA458F">
        <w:rPr>
          <w:rFonts w:ascii="Times New Roman" w:hAnsi="Times New Roman"/>
          <w:i/>
          <w:sz w:val="28"/>
          <w:szCs w:val="28"/>
        </w:rPr>
        <w:t xml:space="preserve"> </w:t>
      </w:r>
      <w:r w:rsidR="00EC5A63" w:rsidRPr="00EC5A63">
        <w:rPr>
          <w:rFonts w:ascii="Times New Roman" w:hAnsi="Times New Roman"/>
          <w:i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EC5A63">
        <w:rPr>
          <w:rFonts w:ascii="Times New Roman" w:hAnsi="Times New Roman"/>
          <w:i/>
          <w:sz w:val="28"/>
          <w:szCs w:val="28"/>
        </w:rPr>
        <w:t xml:space="preserve"> </w:t>
      </w:r>
      <w:r w:rsidR="00EC5A63" w:rsidRPr="00EC5A63">
        <w:rPr>
          <w:rFonts w:ascii="Times New Roman" w:hAnsi="Times New Roman"/>
          <w:i/>
          <w:sz w:val="28"/>
          <w:szCs w:val="28"/>
        </w:rPr>
        <w:t>Федеральн</w:t>
      </w:r>
      <w:r w:rsidR="00EC5A63">
        <w:rPr>
          <w:rFonts w:ascii="Times New Roman" w:hAnsi="Times New Roman"/>
          <w:i/>
          <w:sz w:val="28"/>
          <w:szCs w:val="28"/>
        </w:rPr>
        <w:t>ого</w:t>
      </w:r>
      <w:r w:rsidR="00EC5A63" w:rsidRPr="00EC5A63">
        <w:rPr>
          <w:rFonts w:ascii="Times New Roman" w:hAnsi="Times New Roman"/>
          <w:i/>
          <w:sz w:val="28"/>
          <w:szCs w:val="28"/>
        </w:rPr>
        <w:t xml:space="preserve"> закон</w:t>
      </w:r>
      <w:r w:rsidR="00EC5A63">
        <w:rPr>
          <w:rFonts w:ascii="Times New Roman" w:hAnsi="Times New Roman"/>
          <w:i/>
          <w:sz w:val="28"/>
          <w:szCs w:val="28"/>
        </w:rPr>
        <w:t>а</w:t>
      </w:r>
      <w:r w:rsidR="00EC5A63" w:rsidRPr="00EC5A63">
        <w:rPr>
          <w:rFonts w:ascii="Times New Roman" w:hAnsi="Times New Roman"/>
          <w:i/>
          <w:sz w:val="28"/>
          <w:szCs w:val="28"/>
        </w:rPr>
        <w:t xml:space="preserve"> от 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EC5A63">
        <w:rPr>
          <w:rFonts w:ascii="Times New Roman" w:hAnsi="Times New Roman"/>
          <w:i/>
          <w:sz w:val="28"/>
          <w:szCs w:val="28"/>
        </w:rPr>
        <w:t>».</w:t>
      </w:r>
    </w:p>
    <w:p w14:paraId="6D153238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42EEFE9" w14:textId="673EE269" w:rsidR="002818D7" w:rsidRPr="002818D7" w:rsidRDefault="006E2B11" w:rsidP="006E2B11">
      <w:pPr>
        <w:pStyle w:val="aa"/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991F71">
        <w:rPr>
          <w:rFonts w:ascii="Times New Roman" w:hAnsi="Times New Roman" w:cs="Times New Roman"/>
          <w:i/>
          <w:sz w:val="28"/>
          <w:szCs w:val="28"/>
        </w:rPr>
        <w:t xml:space="preserve">ндивидуальные предприниматели </w:t>
      </w:r>
      <w:r w:rsidR="002818D7" w:rsidRPr="002818D7">
        <w:rPr>
          <w:rFonts w:ascii="Times New Roman" w:hAnsi="Times New Roman" w:cs="Times New Roman"/>
          <w:i/>
          <w:sz w:val="28"/>
          <w:szCs w:val="28"/>
        </w:rPr>
        <w:t xml:space="preserve">и юридические лица, </w:t>
      </w:r>
      <w:r w:rsidR="00FA458F">
        <w:rPr>
          <w:rFonts w:ascii="Times New Roman" w:hAnsi="Times New Roman" w:cs="Times New Roman"/>
          <w:i/>
          <w:sz w:val="28"/>
          <w:szCs w:val="28"/>
        </w:rPr>
        <w:t>являющиеся правообладателями земельных участков</w:t>
      </w:r>
      <w:r w:rsidR="002818D7" w:rsidRPr="002818D7">
        <w:rPr>
          <w:rFonts w:ascii="Times New Roman" w:hAnsi="Times New Roman" w:cs="Times New Roman"/>
          <w:i/>
          <w:sz w:val="28"/>
          <w:szCs w:val="28"/>
        </w:rPr>
        <w:t>.</w:t>
      </w:r>
    </w:p>
    <w:p w14:paraId="2826EBB1" w14:textId="7D22B415" w:rsidR="00FA458F" w:rsidRPr="001402D7" w:rsidRDefault="00FA458F" w:rsidP="00FA458F">
      <w:pPr>
        <w:pStyle w:val="aa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46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Количественная оценка участников не ограничена. Определить точное количество не представляется возможным </w:t>
      </w:r>
      <w:r w:rsidR="0063335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ввиду того, что указанные данные находятся в распоряжении </w:t>
      </w:r>
      <w:r w:rsidR="005829BB">
        <w:rPr>
          <w:rFonts w:ascii="Times New Roman" w:hAnsi="Times New Roman"/>
          <w:i/>
          <w:color w:val="000000" w:themeColor="text1"/>
          <w:sz w:val="28"/>
          <w:szCs w:val="28"/>
        </w:rPr>
        <w:t>публично-правовой компании «Роскадастр</w:t>
      </w:r>
      <w:proofErr w:type="gramStart"/>
      <w:r w:rsidR="005829BB">
        <w:rPr>
          <w:rFonts w:ascii="Times New Roman" w:hAnsi="Times New Roman"/>
          <w:i/>
          <w:color w:val="000000" w:themeColor="text1"/>
          <w:sz w:val="28"/>
          <w:szCs w:val="28"/>
        </w:rPr>
        <w:t>».</w:t>
      </w:r>
      <w:bookmarkStart w:id="3" w:name="_GoBack"/>
      <w:bookmarkEnd w:id="3"/>
      <w:r w:rsidR="00633354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</w:p>
    <w:p w14:paraId="6134869A" w14:textId="77777777" w:rsidR="00C63C4E" w:rsidRPr="001106CB" w:rsidRDefault="00C63C4E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40833DCF" w14:textId="3C8B2228" w:rsidR="004373C2" w:rsidRPr="00C63C4E" w:rsidRDefault="00634B92" w:rsidP="00EF582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546F37">
        <w:rPr>
          <w:rFonts w:ascii="Times New Roman" w:hAnsi="Times New Roman"/>
          <w:i/>
          <w:iCs/>
          <w:sz w:val="28"/>
          <w:szCs w:val="28"/>
        </w:rPr>
        <w:t xml:space="preserve">Негативный эффект повлечет </w:t>
      </w:r>
      <w:r w:rsidR="00BE2627">
        <w:rPr>
          <w:rFonts w:ascii="Times New Roman" w:hAnsi="Times New Roman"/>
          <w:i/>
          <w:iCs/>
          <w:sz w:val="28"/>
          <w:szCs w:val="28"/>
        </w:rPr>
        <w:t>невозможность предоставления муниципальной услуги группе потенциальных адресатов правового регулирования, желающих получить услу</w:t>
      </w:r>
      <w:r w:rsidR="007057E8">
        <w:rPr>
          <w:rFonts w:ascii="Times New Roman" w:hAnsi="Times New Roman"/>
          <w:i/>
          <w:iCs/>
          <w:sz w:val="28"/>
          <w:szCs w:val="28"/>
        </w:rPr>
        <w:t xml:space="preserve">гу, реализовав свое право на </w:t>
      </w:r>
      <w:r w:rsidR="007057E8" w:rsidRPr="007057E8">
        <w:rPr>
          <w:rFonts w:ascii="Times New Roman" w:hAnsi="Times New Roman"/>
          <w:i/>
          <w:sz w:val="28"/>
          <w:szCs w:val="28"/>
        </w:rPr>
        <w:t>установлени</w:t>
      </w:r>
      <w:r w:rsidR="007057E8">
        <w:rPr>
          <w:rFonts w:ascii="Times New Roman" w:hAnsi="Times New Roman"/>
          <w:i/>
          <w:sz w:val="28"/>
          <w:szCs w:val="28"/>
        </w:rPr>
        <w:t>е</w:t>
      </w:r>
      <w:r w:rsidR="007057E8" w:rsidRPr="007057E8">
        <w:rPr>
          <w:rFonts w:ascii="Times New Roman" w:hAnsi="Times New Roman"/>
          <w:i/>
          <w:sz w:val="28"/>
          <w:szCs w:val="28"/>
        </w:rPr>
        <w:t xml:space="preserve"> личности заявителя в соответствии с законодательством Российской Федерации или посредством идентификации и аутентификации в уполномоченном органе, </w:t>
      </w:r>
      <w:r w:rsidR="007057E8">
        <w:rPr>
          <w:rFonts w:ascii="Times New Roman" w:hAnsi="Times New Roman"/>
          <w:i/>
          <w:sz w:val="28"/>
          <w:szCs w:val="28"/>
        </w:rPr>
        <w:t xml:space="preserve">в </w:t>
      </w:r>
      <w:r w:rsidR="007057E8"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 w:rsidR="007057E8">
        <w:rPr>
          <w:rFonts w:ascii="Times New Roman" w:hAnsi="Times New Roman"/>
          <w:sz w:val="28"/>
          <w:szCs w:val="28"/>
        </w:rPr>
        <w:t xml:space="preserve"> 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59F6B86D" w14:textId="035A5749" w:rsidR="007057E8" w:rsidRPr="00C63C4E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Изменение федерального законодательства в части </w:t>
      </w:r>
      <w:r w:rsidRPr="007057E8">
        <w:rPr>
          <w:rFonts w:ascii="Times New Roman" w:hAnsi="Times New Roman"/>
          <w:i/>
          <w:sz w:val="28"/>
          <w:szCs w:val="28"/>
        </w:rPr>
        <w:t>установлени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057E8">
        <w:rPr>
          <w:rFonts w:ascii="Times New Roman" w:hAnsi="Times New Roman"/>
          <w:i/>
          <w:sz w:val="28"/>
          <w:szCs w:val="28"/>
        </w:rPr>
        <w:t xml:space="preserve"> личности заявителя</w:t>
      </w:r>
      <w:r>
        <w:rPr>
          <w:rFonts w:ascii="Times New Roman" w:hAnsi="Times New Roman"/>
          <w:i/>
          <w:sz w:val="28"/>
          <w:szCs w:val="28"/>
        </w:rPr>
        <w:t>, желающего получить муниципальную услугу,</w:t>
      </w:r>
      <w:r w:rsidRPr="007057E8">
        <w:rPr>
          <w:rFonts w:ascii="Times New Roman" w:hAnsi="Times New Roman"/>
          <w:i/>
          <w:sz w:val="28"/>
          <w:szCs w:val="28"/>
        </w:rPr>
        <w:t xml:space="preserve"> в соответствии с законодательством Российской Федерации или посредством идентификации и аутентификации в уполномоченном органе,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7057E8">
        <w:rPr>
          <w:rFonts w:ascii="Times New Roman" w:hAnsi="Times New Roman"/>
          <w:i/>
          <w:sz w:val="28"/>
          <w:szCs w:val="28"/>
        </w:rPr>
        <w:t>МФЦ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4E516673" w14:textId="41B5A815" w:rsidR="00C63C4E" w:rsidRPr="007057E8" w:rsidRDefault="007057E8" w:rsidP="007057E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</w:t>
      </w:r>
      <w:r w:rsidRPr="007057E8">
        <w:rPr>
          <w:rFonts w:ascii="Times New Roman" w:hAnsi="Times New Roman"/>
          <w:i/>
          <w:sz w:val="28"/>
          <w:szCs w:val="28"/>
        </w:rPr>
        <w:t xml:space="preserve">читывая, что административный регламент предоставления муниципальной услуги </w:t>
      </w:r>
      <w:r w:rsidR="004D532F" w:rsidRPr="004D532F">
        <w:rPr>
          <w:rFonts w:ascii="Times New Roman" w:hAnsi="Times New Roman"/>
          <w:i/>
          <w:sz w:val="28"/>
          <w:szCs w:val="28"/>
        </w:rPr>
        <w:t>«</w:t>
      </w:r>
      <w:r w:rsidR="00FA458F" w:rsidRPr="00FA458F">
        <w:rPr>
          <w:rFonts w:ascii="Times New Roman" w:hAnsi="Times New Roman"/>
          <w:i/>
          <w:sz w:val="28"/>
          <w:szCs w:val="28"/>
        </w:rPr>
        <w:t>Прекращение правоотношений с правообладателями земельных участков</w:t>
      </w:r>
      <w:r w:rsidR="004D532F" w:rsidRPr="004D532F">
        <w:rPr>
          <w:rFonts w:ascii="Times New Roman" w:hAnsi="Times New Roman"/>
          <w:i/>
          <w:sz w:val="28"/>
          <w:szCs w:val="28"/>
        </w:rPr>
        <w:t>»</w:t>
      </w:r>
      <w:r w:rsidRPr="007057E8">
        <w:rPr>
          <w:rFonts w:ascii="Times New Roman" w:hAnsi="Times New Roman"/>
          <w:i/>
          <w:sz w:val="28"/>
          <w:szCs w:val="28"/>
        </w:rPr>
        <w:t xml:space="preserve"> должен быть утвержден органом местного самоуправления, альтернативный способ решения проблемы отсутствует.</w:t>
      </w:r>
    </w:p>
    <w:p w14:paraId="7A177A64" w14:textId="77777777" w:rsidR="007057E8" w:rsidRPr="00546F37" w:rsidRDefault="007057E8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5A9FC2D2" w14:textId="379EA545" w:rsidR="001451BE" w:rsidRPr="00DE5F1C" w:rsidRDefault="001451BE" w:rsidP="001451BE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Предложенный вариант регулирования является оптимальным ввиду того, что нормы </w:t>
      </w:r>
      <w:r w:rsidR="007057E8">
        <w:rPr>
          <w:rFonts w:ascii="Times New Roman" w:hAnsi="Times New Roman"/>
          <w:i/>
          <w:sz w:val="28"/>
          <w:szCs w:val="28"/>
        </w:rPr>
        <w:t xml:space="preserve">федерального законодательства </w:t>
      </w:r>
      <w:r>
        <w:rPr>
          <w:rFonts w:ascii="Times New Roman" w:hAnsi="Times New Roman"/>
          <w:i/>
          <w:sz w:val="28"/>
          <w:szCs w:val="28"/>
        </w:rPr>
        <w:t>о</w:t>
      </w:r>
      <w:r w:rsidRPr="00D93A4D">
        <w:rPr>
          <w:rFonts w:ascii="Times New Roman" w:hAnsi="Times New Roman"/>
          <w:i/>
          <w:sz w:val="28"/>
          <w:szCs w:val="28"/>
        </w:rPr>
        <w:t>бязательны для испо</w:t>
      </w:r>
      <w:r>
        <w:rPr>
          <w:rFonts w:ascii="Times New Roman" w:hAnsi="Times New Roman"/>
          <w:i/>
          <w:sz w:val="28"/>
          <w:szCs w:val="28"/>
        </w:rPr>
        <w:t>лнения муниципальны</w:t>
      </w:r>
      <w:r w:rsidR="007057E8"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7057E8">
        <w:rPr>
          <w:rFonts w:ascii="Times New Roman" w:hAnsi="Times New Roman"/>
          <w:i/>
          <w:sz w:val="28"/>
          <w:szCs w:val="28"/>
        </w:rPr>
        <w:t>ями при подготовке нормативно-правовых актов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77777777" w:rsidR="001451BE" w:rsidRPr="00056565" w:rsidRDefault="001451BE" w:rsidP="001451BE">
      <w:pPr>
        <w:pStyle w:val="aa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«КонсультантПлюс», информационно-телекоммуникационная сеть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4" w:name="P412"/>
      <w:bookmarkEnd w:id="4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C63C4E">
        <w:trPr>
          <w:trHeight w:val="1348"/>
        </w:trPr>
        <w:tc>
          <w:tcPr>
            <w:tcW w:w="2910" w:type="dxa"/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C63C4E">
        <w:trPr>
          <w:trHeight w:val="28"/>
        </w:trPr>
        <w:tc>
          <w:tcPr>
            <w:tcW w:w="2910" w:type="dxa"/>
            <w:vAlign w:val="center"/>
          </w:tcPr>
          <w:p w14:paraId="52BBFF70" w14:textId="1A4A486D" w:rsidR="00C63C4E" w:rsidRPr="001469B7" w:rsidRDefault="001469B7" w:rsidP="001469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69B7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1469B7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прекращения правоотношений с правообладателями земельных участков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4A3662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13839FD5" w:rsidR="00C63C4E" w:rsidRPr="004A3662" w:rsidRDefault="00853DFE" w:rsidP="00C529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Единовременно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00836843" w14:textId="57037291" w:rsidR="007057E8" w:rsidRPr="007057E8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1F95B9B9" w14:textId="0AA8168A" w:rsidR="004373C2" w:rsidRDefault="007057E8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57E8">
        <w:rPr>
          <w:rFonts w:ascii="Times New Roman" w:hAnsi="Times New Roman"/>
          <w:i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6D755497" w14:textId="32EA37AC" w:rsidR="00EA236E" w:rsidRPr="007057E8" w:rsidRDefault="00EA236E" w:rsidP="00EA236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A236E">
        <w:rPr>
          <w:rFonts w:ascii="Times New Roman" w:hAnsi="Times New Roman"/>
          <w:i/>
          <w:iCs/>
          <w:sz w:val="28"/>
          <w:szCs w:val="28"/>
        </w:rPr>
        <w:t>Федеральны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Pr="00EA236E">
        <w:rPr>
          <w:rFonts w:ascii="Times New Roman" w:hAnsi="Times New Roman"/>
          <w:i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от 8 августа 2024 года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A236E">
        <w:rPr>
          <w:rFonts w:ascii="Times New Roman" w:hAnsi="Times New Roman"/>
          <w:i/>
          <w:iCs/>
          <w:sz w:val="28"/>
          <w:szCs w:val="28"/>
        </w:rPr>
        <w:t>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DCF93E8" w14:textId="77777777" w:rsidR="004A3662" w:rsidRPr="001106CB" w:rsidRDefault="004A3662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057E8" w:rsidRPr="00625DBF" w14:paraId="3B507C49" w14:textId="77777777" w:rsidTr="001106CB">
        <w:trPr>
          <w:trHeight w:val="585"/>
        </w:trPr>
        <w:tc>
          <w:tcPr>
            <w:tcW w:w="2627" w:type="dxa"/>
            <w:vAlign w:val="center"/>
          </w:tcPr>
          <w:p w14:paraId="7D76DE3E" w14:textId="76FF3C7C" w:rsidR="007057E8" w:rsidRPr="001469B7" w:rsidRDefault="001469B7" w:rsidP="00254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69B7">
              <w:rPr>
                <w:rFonts w:ascii="Times New Roman" w:hAnsi="Times New Roman"/>
                <w:i/>
                <w:iCs/>
                <w:sz w:val="24"/>
                <w:szCs w:val="24"/>
              </w:rPr>
              <w:t>Предоставление</w:t>
            </w:r>
            <w:r w:rsidRPr="001469B7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услуги в виде прекращения правоотношений с правообладателями земельных участков в соответствии с административным регламентом, положения которого соответствуют требованиям федерального законодательства</w:t>
            </w:r>
          </w:p>
        </w:tc>
        <w:tc>
          <w:tcPr>
            <w:tcW w:w="2126" w:type="dxa"/>
            <w:vAlign w:val="center"/>
          </w:tcPr>
          <w:p w14:paraId="5438FF0A" w14:textId="57BEE3FC" w:rsidR="007057E8" w:rsidRPr="00C41157" w:rsidRDefault="007057E8" w:rsidP="006E2B11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Доля </w:t>
            </w:r>
            <w:r w:rsid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принятых решений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A236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</w:t>
            </w:r>
            <w:r w:rsid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рекращени</w:t>
            </w:r>
            <w:r w:rsid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ю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правоотношений с правообладателями земельных участков </w:t>
            </w:r>
            <w:r w:rsidR="00C41157"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на территории муниципального образования город Новороссийск, поданных с использованием </w:t>
            </w:r>
            <w:r w:rsidR="00C41157" w:rsidRPr="00C41157">
              <w:rPr>
                <w:rFonts w:ascii="Times New Roman" w:hAnsi="Times New Roman"/>
                <w:i/>
                <w:sz w:val="24"/>
                <w:szCs w:val="24"/>
              </w:rPr>
              <w:t>идентификации и аутентификации личности заявителя</w:t>
            </w:r>
          </w:p>
        </w:tc>
        <w:tc>
          <w:tcPr>
            <w:tcW w:w="1775" w:type="dxa"/>
            <w:vAlign w:val="center"/>
          </w:tcPr>
          <w:p w14:paraId="299CFF9F" w14:textId="44E8C4DE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761" w:type="dxa"/>
            <w:vAlign w:val="center"/>
          </w:tcPr>
          <w:p w14:paraId="07073A33" w14:textId="03EF89E5" w:rsidR="007057E8" w:rsidRPr="00DF478F" w:rsidRDefault="007057E8" w:rsidP="00705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F47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6F41CF1" w14:textId="77777777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5B30F463" w:rsidR="004373C2" w:rsidRDefault="00C41157" w:rsidP="00C4115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Количество принятых решений по итогам обращений/к</w:t>
      </w:r>
      <w:r w:rsidR="00BB15C5">
        <w:rPr>
          <w:rFonts w:ascii="Times New Roman" w:hAnsi="Times New Roman"/>
          <w:i/>
          <w:iCs/>
          <w:sz w:val="28"/>
          <w:szCs w:val="28"/>
        </w:rPr>
        <w:t xml:space="preserve">оличество </w:t>
      </w:r>
      <w:r w:rsidR="00853DFE">
        <w:rPr>
          <w:rFonts w:ascii="Times New Roman" w:hAnsi="Times New Roman"/>
          <w:i/>
          <w:iCs/>
          <w:sz w:val="28"/>
          <w:szCs w:val="28"/>
        </w:rPr>
        <w:t>обращений</w:t>
      </w:r>
      <w:r w:rsidR="00CF40DD">
        <w:rPr>
          <w:rFonts w:ascii="Times New Roman" w:hAnsi="Times New Roman"/>
          <w:i/>
          <w:iCs/>
          <w:sz w:val="28"/>
          <w:szCs w:val="28"/>
        </w:rPr>
        <w:t xml:space="preserve"> * 100%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468"/>
            <w:bookmarkEnd w:id="5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C63C4E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7AB62375" w:rsidR="007A7BC5" w:rsidRPr="00254F34" w:rsidRDefault="00254F34" w:rsidP="00254F3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98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предприниматели и юридические лица</w:t>
            </w:r>
            <w:r w:rsidR="00FA458F">
              <w:rPr>
                <w:rFonts w:ascii="Times New Roman" w:hAnsi="Times New Roman" w:cs="Times New Roman"/>
                <w:i/>
                <w:sz w:val="24"/>
                <w:szCs w:val="24"/>
              </w:rPr>
              <w:t>, являющиеся правообладателями земельных участков</w:t>
            </w:r>
            <w:r w:rsidRPr="004719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14:paraId="7604B4B4" w14:textId="34617A5A" w:rsidR="007A7BC5" w:rsidRPr="006E2B11" w:rsidRDefault="00FA458F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ограничено</w:t>
            </w:r>
          </w:p>
        </w:tc>
        <w:tc>
          <w:tcPr>
            <w:tcW w:w="3119" w:type="dxa"/>
            <w:vAlign w:val="center"/>
          </w:tcPr>
          <w:p w14:paraId="2D95562D" w14:textId="56680D84" w:rsidR="00314EF8" w:rsidRPr="00314EF8" w:rsidRDefault="00FA458F" w:rsidP="00633354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467CFF02" w:rsidR="00FF0CAF" w:rsidRPr="00AC28B0" w:rsidRDefault="001C0AA8" w:rsidP="00FA458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="0034749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33354" w:rsidRPr="0063335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</w:t>
            </w:r>
            <w:r w:rsidR="00633354" w:rsidRPr="00633354">
              <w:rPr>
                <w:rFonts w:ascii="Times New Roman" w:hAnsi="Times New Roman"/>
                <w:i/>
              </w:rPr>
              <w:t xml:space="preserve"> прекращению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правоотношений с правообладателями земельных участков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 территории муниципального образования город Новороссийск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085" w14:textId="77777777" w:rsidR="001C0AA8" w:rsidRDefault="001C0AA8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Проверка предоставленного пакета документов в целях получения муниципальной услуги.</w:t>
            </w:r>
          </w:p>
          <w:p w14:paraId="26031E3E" w14:textId="73AF75DE" w:rsidR="0022649A" w:rsidRPr="0022649A" w:rsidRDefault="0022649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личности заявителя,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систем, указанных в частях 10 и 11 статьи 7 Федерального закона от 27 июля 2010 года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№ 210-ФЗ                   «Об организации предоставления государственных и муниципальных услуг».</w:t>
            </w:r>
          </w:p>
          <w:p w14:paraId="5F2FBF4E" w14:textId="0E732DC4" w:rsidR="00B01B2F" w:rsidRPr="00E93A0F" w:rsidRDefault="0022649A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2649A">
              <w:rPr>
                <w:rFonts w:ascii="Times New Roman" w:hAnsi="Times New Roman"/>
                <w:i/>
                <w:sz w:val="24"/>
                <w:szCs w:val="24"/>
              </w:rPr>
              <w:t>Принятие решения.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21194D13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22649A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1E37ED9F" w:rsidR="0022649A" w:rsidRPr="00E93A0F" w:rsidRDefault="0022649A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Принятие решения по обращениям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 п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рекращен</w:t>
            </w:r>
            <w:r w:rsidR="005277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</w:t>
            </w:r>
            <w:r w:rsid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458F" w:rsidRPr="00FA45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правоотношений с правообладателями земельных участков </w:t>
            </w:r>
            <w:r w:rsidRPr="00C4115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 территории муниципального образования город Новороссийск</w:t>
            </w:r>
          </w:p>
        </w:tc>
        <w:tc>
          <w:tcPr>
            <w:tcW w:w="3543" w:type="dxa"/>
            <w:vAlign w:val="center"/>
          </w:tcPr>
          <w:p w14:paraId="25977496" w14:textId="3B977BA1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</w:t>
            </w:r>
          </w:p>
        </w:tc>
        <w:tc>
          <w:tcPr>
            <w:tcW w:w="3119" w:type="dxa"/>
            <w:vAlign w:val="center"/>
          </w:tcPr>
          <w:p w14:paraId="3E606AC5" w14:textId="07A56268" w:rsidR="0022649A" w:rsidRPr="00FF0CAF" w:rsidRDefault="0022649A" w:rsidP="00226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E61634" w:rsidRPr="00C63C4E" w14:paraId="5F2DEFA3" w14:textId="77777777" w:rsidTr="001106CB">
        <w:trPr>
          <w:trHeight w:val="4215"/>
        </w:trPr>
        <w:tc>
          <w:tcPr>
            <w:tcW w:w="2060" w:type="dxa"/>
            <w:vAlign w:val="center"/>
          </w:tcPr>
          <w:p w14:paraId="4B3250BB" w14:textId="61FE16B5" w:rsidR="00254F34" w:rsidRPr="00254F34" w:rsidRDefault="00254F34" w:rsidP="00254F34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34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предприниматели и юридические лица</w:t>
            </w:r>
            <w:r w:rsidR="005277CB">
              <w:rPr>
                <w:rFonts w:ascii="Times New Roman" w:hAnsi="Times New Roman" w:cs="Times New Roman"/>
                <w:i/>
                <w:sz w:val="24"/>
                <w:szCs w:val="24"/>
              </w:rPr>
              <w:t>, являющимися правообладателями земельных участков</w:t>
            </w:r>
            <w:r w:rsidRPr="00254F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F824512" w14:textId="012D8ACB" w:rsidR="00E61634" w:rsidRPr="00254F34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3A0A6AC" w14:textId="28C5E07C" w:rsidR="00E61634" w:rsidRPr="007B6A45" w:rsidRDefault="00E61634" w:rsidP="00E616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B6A4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Обращение за получением муниципальной услуги с использованием </w:t>
            </w:r>
            <w:r w:rsidRPr="007B6A45">
              <w:rPr>
                <w:rFonts w:ascii="Times New Roman" w:hAnsi="Times New Roman"/>
                <w:i/>
                <w:sz w:val="24"/>
                <w:szCs w:val="24"/>
              </w:rPr>
              <w:t>идентификации личности посредством единой биометрической системы, в том числе систем идентификации и аутентификации личности при предоставлении муниципальных услуг в электронной форме посредством «Единого портала государственных и муниципальных услуг (функций)»</w:t>
            </w:r>
          </w:p>
        </w:tc>
        <w:tc>
          <w:tcPr>
            <w:tcW w:w="1843" w:type="dxa"/>
            <w:vAlign w:val="center"/>
          </w:tcPr>
          <w:p w14:paraId="6526D3DF" w14:textId="054E5353" w:rsidR="00E61634" w:rsidRPr="00AC28B0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188F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vAlign w:val="center"/>
          </w:tcPr>
          <w:p w14:paraId="1D9B057B" w14:textId="41F8EAA3" w:rsidR="00E61634" w:rsidRPr="00AC28B0" w:rsidRDefault="00E61634" w:rsidP="00E61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63C4E">
        <w:tc>
          <w:tcPr>
            <w:tcW w:w="3902" w:type="dxa"/>
            <w:vAlign w:val="center"/>
          </w:tcPr>
          <w:p w14:paraId="1F7C3220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63C4E">
        <w:tc>
          <w:tcPr>
            <w:tcW w:w="3902" w:type="dxa"/>
          </w:tcPr>
          <w:p w14:paraId="62247B12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63C4E">
        <w:tc>
          <w:tcPr>
            <w:tcW w:w="3902" w:type="dxa"/>
          </w:tcPr>
          <w:p w14:paraId="106EC8E7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47D2A535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63C4E">
        <w:tc>
          <w:tcPr>
            <w:tcW w:w="3902" w:type="dxa"/>
          </w:tcPr>
          <w:p w14:paraId="12AF8CE9" w14:textId="77777777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73BD8C66" w14:textId="7A6CB71A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77777777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3BACAF5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 действующему законодательству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3C2884A7" w14:textId="239ECFE7" w:rsidR="0022649A" w:rsidRDefault="0022649A" w:rsidP="002264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6" w:name="P636"/>
      <w:bookmarkEnd w:id="6"/>
      <w:r>
        <w:rPr>
          <w:rFonts w:ascii="Times New Roman" w:hAnsi="Times New Roman"/>
          <w:i/>
          <w:sz w:val="28"/>
          <w:szCs w:val="28"/>
        </w:rPr>
        <w:t>Проектом МНПА предполагается приведение в соответствие административного регламента предоставления муниципальной услуги «</w:t>
      </w:r>
      <w:r w:rsidR="005277CB" w:rsidRPr="005277CB">
        <w:rPr>
          <w:rFonts w:ascii="Times New Roman" w:hAnsi="Times New Roman"/>
          <w:i/>
          <w:sz w:val="28"/>
          <w:szCs w:val="28"/>
        </w:rPr>
        <w:t>Прекращение правоотношений с правообладателями земельных участков</w:t>
      </w:r>
      <w:r>
        <w:rPr>
          <w:rFonts w:ascii="Times New Roman" w:hAnsi="Times New Roman"/>
          <w:i/>
          <w:sz w:val="28"/>
          <w:szCs w:val="28"/>
        </w:rPr>
        <w:t xml:space="preserve">», предоставляемой управлением </w:t>
      </w:r>
      <w:r w:rsidR="0058387A">
        <w:rPr>
          <w:rFonts w:ascii="Times New Roman" w:hAnsi="Times New Roman"/>
          <w:i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/>
          <w:i/>
          <w:sz w:val="28"/>
          <w:szCs w:val="28"/>
        </w:rPr>
        <w:t>администрации муниципального образования город Новороссийск.</w:t>
      </w:r>
    </w:p>
    <w:p w14:paraId="7975D6AD" w14:textId="77777777" w:rsidR="0022649A" w:rsidRPr="00E14DAC" w:rsidRDefault="0022649A" w:rsidP="0022649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4DAC">
        <w:rPr>
          <w:rFonts w:ascii="Times New Roman" w:hAnsi="Times New Roman"/>
          <w:i/>
          <w:sz w:val="28"/>
          <w:szCs w:val="28"/>
        </w:rPr>
        <w:t xml:space="preserve">Проектом МНПА предусматривается внесение в административный регламент предоставления услуги изменений в части установления личности заявителя в соответствии с законодательством Российской Федерации или посредством идентификации и аутентификации </w:t>
      </w:r>
      <w:r>
        <w:rPr>
          <w:rFonts w:ascii="Times New Roman" w:hAnsi="Times New Roman"/>
          <w:i/>
          <w:sz w:val="28"/>
          <w:szCs w:val="28"/>
        </w:rPr>
        <w:t xml:space="preserve">при обращении </w:t>
      </w:r>
      <w:r w:rsidRPr="00E14DAC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отраслевой орган, предоставляющий муниципальную услугу - </w:t>
      </w:r>
      <w:r w:rsidRPr="00E14DAC">
        <w:rPr>
          <w:rFonts w:ascii="Times New Roman" w:hAnsi="Times New Roman"/>
          <w:i/>
          <w:sz w:val="28"/>
          <w:szCs w:val="28"/>
        </w:rPr>
        <w:t>управлени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торговли и потребительского рынка администрации муниципального образования город Новороссийск или </w:t>
      </w:r>
      <w:r>
        <w:rPr>
          <w:rFonts w:ascii="Times New Roman" w:hAnsi="Times New Roman"/>
          <w:i/>
          <w:sz w:val="28"/>
          <w:szCs w:val="28"/>
        </w:rPr>
        <w:t xml:space="preserve">путем обращения в </w:t>
      </w:r>
      <w:r w:rsidRPr="00E14DAC">
        <w:rPr>
          <w:rFonts w:ascii="Times New Roman" w:hAnsi="Times New Roman"/>
          <w:i/>
          <w:sz w:val="28"/>
          <w:szCs w:val="28"/>
        </w:rPr>
        <w:t>МФЦ</w:t>
      </w:r>
      <w:r>
        <w:rPr>
          <w:rFonts w:ascii="Times New Roman" w:hAnsi="Times New Roman"/>
          <w:i/>
          <w:sz w:val="28"/>
          <w:szCs w:val="28"/>
        </w:rPr>
        <w:t>, где используются</w:t>
      </w:r>
      <w:r w:rsidRPr="00E14DAC">
        <w:rPr>
          <w:rFonts w:ascii="Times New Roman" w:hAnsi="Times New Roman"/>
          <w:i/>
          <w:sz w:val="28"/>
          <w:szCs w:val="28"/>
        </w:rPr>
        <w:t xml:space="preserve"> информационны</w:t>
      </w:r>
      <w:r>
        <w:rPr>
          <w:rFonts w:ascii="Times New Roman" w:hAnsi="Times New Roman"/>
          <w:i/>
          <w:sz w:val="28"/>
          <w:szCs w:val="28"/>
        </w:rPr>
        <w:t>е</w:t>
      </w:r>
      <w:r w:rsidRPr="00E14DAC">
        <w:rPr>
          <w:rFonts w:ascii="Times New Roman" w:hAnsi="Times New Roman"/>
          <w:i/>
          <w:sz w:val="28"/>
          <w:szCs w:val="28"/>
        </w:rPr>
        <w:t xml:space="preserve"> систем</w:t>
      </w:r>
      <w:r>
        <w:rPr>
          <w:rFonts w:ascii="Times New Roman" w:hAnsi="Times New Roman"/>
          <w:i/>
          <w:sz w:val="28"/>
          <w:szCs w:val="28"/>
        </w:rPr>
        <w:t>ы, указанные</w:t>
      </w:r>
      <w:r w:rsidRPr="00E14DAC">
        <w:rPr>
          <w:rFonts w:ascii="Times New Roman" w:hAnsi="Times New Roman"/>
          <w:i/>
          <w:sz w:val="28"/>
          <w:szCs w:val="28"/>
        </w:rPr>
        <w:t xml:space="preserve"> в частях 10 и 11 статьи 7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i/>
          <w:sz w:val="28"/>
          <w:szCs w:val="28"/>
        </w:rPr>
        <w:t>что подразумевает</w:t>
      </w:r>
      <w:r w:rsidRPr="00E14DAC">
        <w:rPr>
          <w:rFonts w:ascii="Times New Roman" w:hAnsi="Times New Roman"/>
          <w:i/>
          <w:sz w:val="28"/>
          <w:szCs w:val="28"/>
        </w:rPr>
        <w:t xml:space="preserve"> идентификаци</w:t>
      </w:r>
      <w:r>
        <w:rPr>
          <w:rFonts w:ascii="Times New Roman" w:hAnsi="Times New Roman"/>
          <w:i/>
          <w:sz w:val="28"/>
          <w:szCs w:val="28"/>
        </w:rPr>
        <w:t>ю</w:t>
      </w:r>
      <w:r w:rsidRPr="00E14DAC">
        <w:rPr>
          <w:rFonts w:ascii="Times New Roman" w:hAnsi="Times New Roman"/>
          <w:i/>
          <w:sz w:val="28"/>
          <w:szCs w:val="28"/>
        </w:rPr>
        <w:t xml:space="preserve"> личности посредством использования единой биометрической системы, в том числе систем идентификации и аутентификации личности при предоставлении муниципа</w:t>
      </w:r>
      <w:r>
        <w:rPr>
          <w:rFonts w:ascii="Times New Roman" w:hAnsi="Times New Roman"/>
          <w:i/>
          <w:sz w:val="28"/>
          <w:szCs w:val="28"/>
        </w:rPr>
        <w:t>льных услуг в электронной форме посредством «Единого портала государственных и муниципальных услуг (функций)»</w:t>
      </w:r>
      <w:r w:rsidRPr="00E14DAC">
        <w:rPr>
          <w:rFonts w:ascii="Times New Roman" w:hAnsi="Times New Roman"/>
          <w:i/>
          <w:sz w:val="28"/>
          <w:szCs w:val="28"/>
        </w:rPr>
        <w:t>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F877356" w14:textId="222D7290" w:rsidR="00740EBB" w:rsidRDefault="0022649A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40EB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="0058387A">
        <w:rPr>
          <w:rFonts w:ascii="Times New Roman" w:hAnsi="Times New Roman"/>
          <w:sz w:val="28"/>
          <w:szCs w:val="28"/>
        </w:rPr>
        <w:br/>
        <w:t>имущественных и земельных отношений</w:t>
      </w:r>
    </w:p>
    <w:p w14:paraId="0A60A1C2" w14:textId="77777777" w:rsidR="00740EB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382A382A" w14:textId="52F04964" w:rsidR="00740EBB" w:rsidRPr="006D130B" w:rsidRDefault="00740EBB" w:rsidP="00583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 Новороссийск          _________________ /</w:t>
      </w:r>
      <w:r w:rsidR="0058387A">
        <w:rPr>
          <w:rFonts w:ascii="Times New Roman" w:hAnsi="Times New Roman"/>
          <w:sz w:val="28"/>
          <w:szCs w:val="28"/>
        </w:rPr>
        <w:t>М.А. Веливченко</w:t>
      </w:r>
    </w:p>
    <w:p w14:paraId="1BCF4D2E" w14:textId="47C72157" w:rsidR="00180835" w:rsidRPr="00625DBF" w:rsidRDefault="001469B7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277CB">
        <w:rPr>
          <w:rFonts w:ascii="Times New Roman" w:hAnsi="Times New Roman"/>
          <w:sz w:val="28"/>
          <w:szCs w:val="28"/>
        </w:rPr>
        <w:t>.01.2025</w:t>
      </w:r>
    </w:p>
    <w:sectPr w:rsidR="00180835" w:rsidRPr="00625DBF" w:rsidSect="00322920">
      <w:headerReference w:type="default" r:id="rId9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C416" w14:textId="77777777" w:rsidR="000B51D4" w:rsidRDefault="000B51D4" w:rsidP="004373C2">
      <w:pPr>
        <w:spacing w:after="0" w:line="240" w:lineRule="auto"/>
      </w:pPr>
      <w:r>
        <w:separator/>
      </w:r>
    </w:p>
  </w:endnote>
  <w:endnote w:type="continuationSeparator" w:id="0">
    <w:p w14:paraId="603FEAAD" w14:textId="77777777" w:rsidR="000B51D4" w:rsidRDefault="000B51D4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C7A74" w14:textId="77777777" w:rsidR="000B51D4" w:rsidRDefault="000B51D4" w:rsidP="004373C2">
      <w:pPr>
        <w:spacing w:after="0" w:line="240" w:lineRule="auto"/>
      </w:pPr>
      <w:r>
        <w:separator/>
      </w:r>
    </w:p>
  </w:footnote>
  <w:footnote w:type="continuationSeparator" w:id="0">
    <w:p w14:paraId="419F0670" w14:textId="77777777" w:rsidR="000B51D4" w:rsidRDefault="000B51D4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5829BB">
          <w:rPr>
            <w:rFonts w:ascii="Times New Roman" w:hAnsi="Times New Roman"/>
            <w:noProof/>
          </w:rPr>
          <w:t>5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6D11"/>
    <w:rsid w:val="00024F7E"/>
    <w:rsid w:val="00041255"/>
    <w:rsid w:val="00055E40"/>
    <w:rsid w:val="00057202"/>
    <w:rsid w:val="000832E7"/>
    <w:rsid w:val="000B51D4"/>
    <w:rsid w:val="000B5A02"/>
    <w:rsid w:val="000E3EC9"/>
    <w:rsid w:val="001060EF"/>
    <w:rsid w:val="001106CB"/>
    <w:rsid w:val="001402D7"/>
    <w:rsid w:val="001451BE"/>
    <w:rsid w:val="001469B7"/>
    <w:rsid w:val="00147D44"/>
    <w:rsid w:val="00157376"/>
    <w:rsid w:val="00180835"/>
    <w:rsid w:val="00195286"/>
    <w:rsid w:val="001B4CB5"/>
    <w:rsid w:val="001C0AA8"/>
    <w:rsid w:val="001E6ACF"/>
    <w:rsid w:val="00202BE8"/>
    <w:rsid w:val="0022649A"/>
    <w:rsid w:val="00252D71"/>
    <w:rsid w:val="00254F34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22920"/>
    <w:rsid w:val="0034749B"/>
    <w:rsid w:val="003717CE"/>
    <w:rsid w:val="00382A46"/>
    <w:rsid w:val="003840B6"/>
    <w:rsid w:val="003B0B8A"/>
    <w:rsid w:val="003B31B4"/>
    <w:rsid w:val="003C0573"/>
    <w:rsid w:val="003F7ADC"/>
    <w:rsid w:val="004373C2"/>
    <w:rsid w:val="00453B5F"/>
    <w:rsid w:val="00471981"/>
    <w:rsid w:val="004A354A"/>
    <w:rsid w:val="004A3662"/>
    <w:rsid w:val="004A58F8"/>
    <w:rsid w:val="004D532F"/>
    <w:rsid w:val="004E6EAE"/>
    <w:rsid w:val="00504F8F"/>
    <w:rsid w:val="00515169"/>
    <w:rsid w:val="005277CB"/>
    <w:rsid w:val="005334B6"/>
    <w:rsid w:val="00546F37"/>
    <w:rsid w:val="00557DD6"/>
    <w:rsid w:val="005829BB"/>
    <w:rsid w:val="0058387A"/>
    <w:rsid w:val="005C4672"/>
    <w:rsid w:val="0060184E"/>
    <w:rsid w:val="00625DBF"/>
    <w:rsid w:val="00633354"/>
    <w:rsid w:val="00634B92"/>
    <w:rsid w:val="0065631C"/>
    <w:rsid w:val="006D3431"/>
    <w:rsid w:val="006E2B11"/>
    <w:rsid w:val="007057E8"/>
    <w:rsid w:val="00706251"/>
    <w:rsid w:val="00737916"/>
    <w:rsid w:val="00740EBB"/>
    <w:rsid w:val="00760224"/>
    <w:rsid w:val="007726CA"/>
    <w:rsid w:val="00775B6B"/>
    <w:rsid w:val="00785A74"/>
    <w:rsid w:val="007A4706"/>
    <w:rsid w:val="007A7BC5"/>
    <w:rsid w:val="007B6A45"/>
    <w:rsid w:val="00830DAB"/>
    <w:rsid w:val="0084732E"/>
    <w:rsid w:val="00853DFE"/>
    <w:rsid w:val="008C4D80"/>
    <w:rsid w:val="008D6701"/>
    <w:rsid w:val="00977527"/>
    <w:rsid w:val="0098756E"/>
    <w:rsid w:val="00991F71"/>
    <w:rsid w:val="009951B4"/>
    <w:rsid w:val="009B54DA"/>
    <w:rsid w:val="00A10D6C"/>
    <w:rsid w:val="00A35759"/>
    <w:rsid w:val="00A755B1"/>
    <w:rsid w:val="00A76467"/>
    <w:rsid w:val="00A84BA4"/>
    <w:rsid w:val="00A90017"/>
    <w:rsid w:val="00AA61BD"/>
    <w:rsid w:val="00AC28B0"/>
    <w:rsid w:val="00AD47B8"/>
    <w:rsid w:val="00AD4FF6"/>
    <w:rsid w:val="00AD7BDA"/>
    <w:rsid w:val="00B01B2F"/>
    <w:rsid w:val="00B054CD"/>
    <w:rsid w:val="00B20C91"/>
    <w:rsid w:val="00B35B73"/>
    <w:rsid w:val="00B64D22"/>
    <w:rsid w:val="00B9705D"/>
    <w:rsid w:val="00B975BB"/>
    <w:rsid w:val="00BB15C5"/>
    <w:rsid w:val="00BB5E6A"/>
    <w:rsid w:val="00BE2627"/>
    <w:rsid w:val="00BE6E62"/>
    <w:rsid w:val="00BF52B8"/>
    <w:rsid w:val="00C2105B"/>
    <w:rsid w:val="00C41157"/>
    <w:rsid w:val="00C529B2"/>
    <w:rsid w:val="00C63C4E"/>
    <w:rsid w:val="00CA0F1E"/>
    <w:rsid w:val="00CC2D99"/>
    <w:rsid w:val="00CC54D1"/>
    <w:rsid w:val="00CF40DD"/>
    <w:rsid w:val="00D50D01"/>
    <w:rsid w:val="00D73866"/>
    <w:rsid w:val="00DA50C2"/>
    <w:rsid w:val="00DB20EF"/>
    <w:rsid w:val="00DB56F0"/>
    <w:rsid w:val="00DD092D"/>
    <w:rsid w:val="00DF478F"/>
    <w:rsid w:val="00E14DAC"/>
    <w:rsid w:val="00E25DAF"/>
    <w:rsid w:val="00E61634"/>
    <w:rsid w:val="00E73EFA"/>
    <w:rsid w:val="00E93A0F"/>
    <w:rsid w:val="00E96561"/>
    <w:rsid w:val="00EA03FB"/>
    <w:rsid w:val="00EA236E"/>
    <w:rsid w:val="00EA552E"/>
    <w:rsid w:val="00EC5A63"/>
    <w:rsid w:val="00ED199F"/>
    <w:rsid w:val="00EF0BB1"/>
    <w:rsid w:val="00EF582B"/>
    <w:rsid w:val="00F40482"/>
    <w:rsid w:val="00F42232"/>
    <w:rsid w:val="00F479D5"/>
    <w:rsid w:val="00F61097"/>
    <w:rsid w:val="00FA3CC4"/>
    <w:rsid w:val="00FA458F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AE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A90017"/>
    <w:pPr>
      <w:spacing w:after="0" w:line="240" w:lineRule="auto"/>
    </w:pPr>
  </w:style>
  <w:style w:type="character" w:styleId="ab">
    <w:name w:val="Strong"/>
    <w:basedOn w:val="a0"/>
    <w:uiPriority w:val="22"/>
    <w:qFormat/>
    <w:rsid w:val="0038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6214-F0D0-404A-8E5B-59C77E81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6</cp:revision>
  <cp:lastPrinted>2025-01-15T14:08:00Z</cp:lastPrinted>
  <dcterms:created xsi:type="dcterms:W3CDTF">2025-01-29T14:52:00Z</dcterms:created>
  <dcterms:modified xsi:type="dcterms:W3CDTF">2025-01-30T14:28:00Z</dcterms:modified>
</cp:coreProperties>
</file>